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罗湖区</w:t>
      </w:r>
      <w:r>
        <w:rPr>
          <w:rFonts w:hint="eastAsia" w:ascii="宋体" w:hAnsi="宋体"/>
          <w:b/>
          <w:sz w:val="44"/>
          <w:szCs w:val="44"/>
          <w:u w:val="single"/>
        </w:rPr>
        <w:t xml:space="preserve">     </w:t>
      </w:r>
      <w:r>
        <w:rPr>
          <w:rFonts w:hint="eastAsia" w:ascii="宋体" w:hAnsi="宋体"/>
          <w:b/>
          <w:sz w:val="44"/>
          <w:szCs w:val="44"/>
        </w:rPr>
        <w:t>街道</w:t>
      </w:r>
      <w:r>
        <w:rPr>
          <w:rFonts w:hint="eastAsia" w:ascii="宋体" w:hAnsi="宋体"/>
          <w:b/>
          <w:sz w:val="44"/>
          <w:szCs w:val="44"/>
          <w:u w:val="single"/>
        </w:rPr>
        <w:t xml:space="preserve">    </w:t>
      </w:r>
      <w:r>
        <w:rPr>
          <w:rFonts w:hint="eastAsia" w:ascii="宋体" w:hAnsi="宋体"/>
          <w:b/>
          <w:sz w:val="44"/>
          <w:szCs w:val="44"/>
        </w:rPr>
        <w:t>社区民生微实事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项目申报书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一、基本信息</w:t>
      </w:r>
    </w:p>
    <w:tbl>
      <w:tblPr>
        <w:tblStyle w:val="2"/>
        <w:tblW w:w="1006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2410"/>
        <w:gridCol w:w="1559"/>
        <w:gridCol w:w="1417"/>
        <w:gridCol w:w="426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项目编号</w:t>
            </w:r>
          </w:p>
        </w:tc>
        <w:tc>
          <w:tcPr>
            <w:tcW w:w="82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4F81BD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4F81BD"/>
                <w:sz w:val="28"/>
                <w:szCs w:val="28"/>
              </w:rPr>
              <w:t>例：街道+社区+年份+序号（全拼首字母）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项目类别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工程类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☑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服务类 □ 实物类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项目范围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街道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社区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跨社区项目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是     □ 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联合申报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是 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申报主体类别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姓名/机构名称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负责人姓名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联系电话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通讯</w:t>
            </w:r>
            <w:r>
              <w:rPr>
                <w:rFonts w:hint="eastAsia" w:ascii="仿宋_GB2312" w:hAnsi="宋体"/>
                <w:b/>
                <w:sz w:val="24"/>
              </w:rPr>
              <w:t>–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社会组织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社区备案组织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社区工作站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社区居委会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社区居民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社区企事业单位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街道各部室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其他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4F81BD"/>
                <w:sz w:val="18"/>
                <w:szCs w:val="18"/>
              </w:rPr>
            </w:pPr>
            <w:r>
              <w:rPr>
                <w:rFonts w:hint="eastAsia" w:ascii="宋体" w:hAnsi="宋体"/>
                <w:color w:val="4F81BD"/>
                <w:sz w:val="18"/>
                <w:szCs w:val="18"/>
              </w:rPr>
              <w:t>（居民、社区备案组织与社会组织联合申报，均需填写此栏）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4F81BD"/>
                <w:sz w:val="18"/>
                <w:szCs w:val="18"/>
              </w:rPr>
            </w:pPr>
            <w:r>
              <w:rPr>
                <w:rFonts w:hint="eastAsia" w:ascii="宋体" w:hAnsi="宋体"/>
                <w:color w:val="4F81BD"/>
                <w:sz w:val="18"/>
                <w:szCs w:val="18"/>
              </w:rPr>
              <w:t>（居民申报无需填写此栏）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项目实施期间</w:t>
            </w:r>
          </w:p>
        </w:tc>
        <w:tc>
          <w:tcPr>
            <w:tcW w:w="82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日  至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color w:val="4F81BD"/>
                <w:sz w:val="32"/>
                <w:szCs w:val="32"/>
              </w:rPr>
            </w:pPr>
            <w:r>
              <w:rPr>
                <w:rFonts w:hint="eastAsia" w:ascii="宋体" w:hAnsi="宋体"/>
                <w:color w:val="4F81BD"/>
                <w:sz w:val="18"/>
                <w:szCs w:val="18"/>
              </w:rPr>
              <w:t>（指项目运营周期至月份即可）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申请经费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（单位：万元）</w:t>
            </w:r>
          </w:p>
        </w:tc>
        <w:tc>
          <w:tcPr>
            <w:tcW w:w="82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/>
                <w:b/>
                <w:sz w:val="24"/>
                <w:u w:val="single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0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申报主体简介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100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申报主体情况：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Cs w:val="21"/>
              </w:rPr>
            </w:pPr>
            <w:r>
              <w:rPr>
                <w:rFonts w:hint="eastAsia" w:ascii="仿宋_GB2312" w:hAnsi="仿宋_GB2312" w:eastAsia="仿宋_GB2312"/>
                <w:color w:val="4F81BD"/>
                <w:szCs w:val="21"/>
              </w:rPr>
              <w:t>（一）成立时间、办公场所、是否有组织章程、是否有合法收入来源；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Cs w:val="21"/>
              </w:rPr>
            </w:pPr>
            <w:r>
              <w:rPr>
                <w:rFonts w:hint="eastAsia" w:ascii="仿宋_GB2312" w:hAnsi="仿宋_GB2312" w:eastAsia="仿宋_GB2312"/>
                <w:color w:val="4F81BD"/>
                <w:szCs w:val="21"/>
              </w:rPr>
              <w:t>（二）工作人员情况；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Cs w:val="21"/>
              </w:rPr>
            </w:pPr>
            <w:r>
              <w:rPr>
                <w:rFonts w:hint="eastAsia" w:ascii="仿宋_GB2312" w:hAnsi="仿宋_GB2312" w:eastAsia="仿宋_GB2312"/>
                <w:color w:val="4F81BD"/>
                <w:szCs w:val="21"/>
              </w:rPr>
              <w:t>（三）若联合申报，需要同时填写此栏。</w:t>
            </w:r>
          </w:p>
          <w:p>
            <w:pPr>
              <w:rPr>
                <w:rFonts w:ascii="宋体" w:hAnsi="宋体"/>
                <w:color w:val="4F81BD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二、项目介绍</w:t>
      </w:r>
    </w:p>
    <w:tbl>
      <w:tblPr>
        <w:tblStyle w:val="2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9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6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项目名称</w:t>
            </w:r>
          </w:p>
        </w:tc>
        <w:tc>
          <w:tcPr>
            <w:tcW w:w="9099" w:type="dxa"/>
          </w:tcPr>
          <w:p>
            <w:pPr>
              <w:spacing w:line="32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6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目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目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标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Arial"/>
                <w:b/>
                <w:bCs/>
                <w:snapToGrid w:val="0"/>
                <w:color w:val="000000"/>
                <w:sz w:val="22"/>
              </w:rPr>
            </w:pPr>
          </w:p>
        </w:tc>
        <w:tc>
          <w:tcPr>
            <w:tcW w:w="9099" w:type="dxa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（一）总体目标： 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4F81BD"/>
                <w:sz w:val="24"/>
              </w:rPr>
              <w:t>例如：可采用的字眼“推动”、“促进”、“提升”、“增强”等等。总体目标无需体现具体数据。</w:t>
            </w:r>
            <w:r>
              <w:rPr>
                <w:rFonts w:hint="eastAsia" w:ascii="仿宋_GB2312" w:hAnsi="宋体" w:eastAsia="仿宋_GB2312"/>
                <w:sz w:val="24"/>
              </w:rPr>
              <w:br w:type="textWrapping"/>
            </w:r>
            <w:r>
              <w:rPr>
                <w:rFonts w:hint="eastAsia" w:ascii="仿宋_GB2312" w:hAnsi="宋体" w:eastAsia="仿宋_GB2312"/>
                <w:sz w:val="24"/>
              </w:rPr>
              <w:t>（二）具体目标（详细量化指标）</w:t>
            </w:r>
          </w:p>
          <w:p>
            <w:pPr>
              <w:spacing w:line="300" w:lineRule="exact"/>
              <w:rPr>
                <w:rFonts w:hint="eastAsia" w:ascii="仿宋_GB2312" w:hAnsi="宋体" w:eastAsia="仿宋_GB2312"/>
                <w:color w:val="4F81BD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4F81BD"/>
                <w:sz w:val="24"/>
              </w:rPr>
              <w:t>例如：开展多少场活动，预计参与人数多少人</w:t>
            </w:r>
            <w:r>
              <w:rPr>
                <w:rFonts w:hint="eastAsia" w:ascii="仿宋_GB2312" w:hAnsi="宋体" w:eastAsia="仿宋_GB2312"/>
                <w:color w:val="4F81BD"/>
                <w:sz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color w:val="4F81BD"/>
                <w:sz w:val="24"/>
              </w:rPr>
              <w:t>达到哪些成效</w:t>
            </w:r>
            <w:r>
              <w:rPr>
                <w:rFonts w:hint="eastAsia" w:ascii="仿宋_GB2312" w:hAnsi="宋体" w:eastAsia="仿宋_GB2312"/>
                <w:color w:val="4F81BD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5" w:hRule="atLeast"/>
        </w:trPr>
        <w:tc>
          <w:tcPr>
            <w:tcW w:w="9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目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容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99" w:type="dxa"/>
          </w:tcPr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（对项目的实施内容进行量化阐述。）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例：主题活动有哪些，采用什么方法或措施，要开展多少场</w:t>
            </w: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5" w:hRule="atLeast"/>
        </w:trPr>
        <w:tc>
          <w:tcPr>
            <w:tcW w:w="966" w:type="dxa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资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理</w:t>
            </w:r>
          </w:p>
        </w:tc>
        <w:tc>
          <w:tcPr>
            <w:tcW w:w="9099" w:type="dxa"/>
          </w:tcPr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（对专项资金使用计划进行具体阐述）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项目总预算为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万元，其中:自筹经费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万元</w:t>
            </w:r>
            <w:r>
              <w:rPr>
                <w:rFonts w:hint="eastAsia" w:ascii="仿宋_GB2312" w:hAnsi="宋体" w:eastAsia="仿宋_GB2312"/>
                <w:sz w:val="24"/>
              </w:rPr>
              <w:t>；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  以下预算不含自筹部分：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1、彩色马克笔  单价13元  数量3盒  总计39元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2、生日蛋糕    单价120元 数量1个  总计120元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3、…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9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与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9099" w:type="dxa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1、参与项目实施的居民人数；2、专业人员人数；3、志愿服务者人数。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</w:p>
        </w:tc>
      </w:tr>
    </w:tbl>
    <w:p>
      <w:pPr>
        <w:ind w:firstLine="640" w:firstLineChars="200"/>
        <w:rPr>
          <w:rFonts w:ascii="黑体" w:hAnsi="仿宋_GB2312" w:eastAsia="黑体"/>
          <w:sz w:val="32"/>
          <w:szCs w:val="28"/>
        </w:rPr>
      </w:pPr>
      <w:r>
        <w:rPr>
          <w:rFonts w:hint="eastAsia" w:ascii="黑体" w:hAnsi="仿宋_GB2312" w:eastAsia="黑体"/>
          <w:sz w:val="32"/>
          <w:szCs w:val="28"/>
        </w:rPr>
        <w:t>三、申报主体承诺</w:t>
      </w:r>
    </w:p>
    <w:tbl>
      <w:tblPr>
        <w:tblStyle w:val="2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0065" w:type="dxa"/>
          </w:tcPr>
          <w:p>
            <w:pPr>
              <w:spacing w:line="360" w:lineRule="exact"/>
              <w:ind w:firstLine="480" w:firstLineChars="200"/>
              <w:jc w:val="left"/>
              <w:rPr>
                <w:rFonts w:ascii="仿宋_GB2312" w:hAnsi="仿宋_GB2312" w:eastAsia="仿宋_GB2312"/>
                <w:sz w:val="24"/>
              </w:rPr>
            </w:pPr>
          </w:p>
          <w:p>
            <w:pPr>
              <w:spacing w:line="520" w:lineRule="exact"/>
              <w:ind w:firstLine="480" w:firstLineChars="20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我们具备提供该项目所必需的设备和专业技术能力，我们确认项目申报内容的真实性，并保证项目实施完成。能够且愿意承担相应的责任。（居民申报不受此承诺约束）</w:t>
            </w:r>
          </w:p>
          <w:p>
            <w:pPr>
              <w:spacing w:line="520" w:lineRule="exact"/>
              <w:ind w:firstLine="480" w:firstLineChars="200"/>
              <w:jc w:val="left"/>
              <w:rPr>
                <w:rFonts w:ascii="仿宋_GB2312" w:hAnsi="仿宋_GB2312" w:eastAsia="仿宋_GB2312"/>
                <w:sz w:val="24"/>
              </w:rPr>
            </w:pPr>
          </w:p>
          <w:p>
            <w:pPr>
              <w:spacing w:line="520" w:lineRule="exact"/>
              <w:jc w:val="left"/>
              <w:rPr>
                <w:rFonts w:ascii="仿宋_GB2312" w:hAnsi="仿宋_GB2312" w:eastAsia="仿宋_GB2312"/>
                <w:sz w:val="24"/>
              </w:rPr>
            </w:pPr>
          </w:p>
          <w:p>
            <w:pPr>
              <w:spacing w:line="520" w:lineRule="exact"/>
              <w:ind w:firstLine="5400" w:firstLineChars="225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负责人/居民（签字/盖章）</w:t>
            </w:r>
          </w:p>
          <w:p>
            <w:pPr>
              <w:spacing w:line="520" w:lineRule="exact"/>
              <w:ind w:left="5772" w:leftChars="2177" w:hanging="1200" w:hangingChars="50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（联合申报需要两名负责人同时签字）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                                                   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2F0462"/>
    <w:multiLevelType w:val="multilevel"/>
    <w:tmpl w:val="352F0462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仿宋_GB2312" w:hAnsi="宋体" w:eastAsia="仿宋_GB2312" w:cs="黑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BFF49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aa12345</cp:lastModifiedBy>
  <dcterms:modified xsi:type="dcterms:W3CDTF">2023-12-25T17:30:35Z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